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539C" w14:textId="288FECF2" w:rsidR="006B5EB0" w:rsidRPr="001B096C" w:rsidRDefault="00F14BE3" w:rsidP="00F14BE3">
      <w:pPr>
        <w:pStyle w:val="BodyText"/>
        <w:spacing w:before="40"/>
        <w:ind w:right="5700"/>
        <w:rPr>
          <w:rFonts w:asciiTheme="minorHAnsi" w:hAnsiTheme="minorHAnsi" w:cstheme="minorHAnsi"/>
          <w:b/>
          <w:sz w:val="28"/>
          <w:szCs w:val="28"/>
        </w:rPr>
      </w:pPr>
      <w:r w:rsidRPr="001B096C">
        <w:rPr>
          <w:rFonts w:asciiTheme="minorHAnsi" w:hAnsiTheme="minorHAnsi" w:cstheme="minorHAnsi"/>
          <w:b/>
          <w:sz w:val="28"/>
          <w:szCs w:val="28"/>
        </w:rPr>
        <w:t>FY2</w:t>
      </w:r>
      <w:r w:rsidR="001B096C" w:rsidRPr="001B096C">
        <w:rPr>
          <w:rFonts w:asciiTheme="minorHAnsi" w:hAnsiTheme="minorHAnsi" w:cstheme="minorHAnsi"/>
          <w:b/>
          <w:sz w:val="28"/>
          <w:szCs w:val="28"/>
        </w:rPr>
        <w:t xml:space="preserve">4 </w:t>
      </w:r>
      <w:r w:rsidRPr="001B096C">
        <w:rPr>
          <w:rFonts w:asciiTheme="minorHAnsi" w:hAnsiTheme="minorHAnsi" w:cstheme="minorHAnsi"/>
          <w:b/>
          <w:sz w:val="28"/>
          <w:szCs w:val="28"/>
        </w:rPr>
        <w:t>BRIDGE FUNDING FAQ</w:t>
      </w:r>
    </w:p>
    <w:p w14:paraId="035BDF1F" w14:textId="77777777" w:rsidR="00F14BE3" w:rsidRPr="001B096C" w:rsidRDefault="00F14BE3" w:rsidP="00F14BE3">
      <w:pPr>
        <w:pStyle w:val="BodyText"/>
        <w:spacing w:before="40"/>
        <w:ind w:right="5700"/>
        <w:rPr>
          <w:rFonts w:asciiTheme="minorHAnsi" w:hAnsiTheme="minorHAnsi" w:cstheme="minorHAnsi"/>
        </w:rPr>
      </w:pPr>
    </w:p>
    <w:p w14:paraId="07B8539D" w14:textId="77777777" w:rsidR="006B5EB0" w:rsidRPr="001B096C" w:rsidRDefault="00F14BE3">
      <w:pPr>
        <w:pStyle w:val="BodyText"/>
        <w:spacing w:line="281" w:lineRule="exact"/>
        <w:rPr>
          <w:rFonts w:asciiTheme="minorHAnsi" w:hAnsiTheme="minorHAnsi" w:cstheme="minorHAnsi"/>
        </w:rPr>
      </w:pPr>
      <w:r w:rsidRPr="001B096C">
        <w:rPr>
          <w:rFonts w:asciiTheme="minorHAnsi" w:hAnsiTheme="minorHAnsi" w:cstheme="minorHAnsi"/>
          <w:spacing w:val="-1"/>
        </w:rPr>
        <w:t>Q:</w:t>
      </w:r>
      <w:r w:rsidRPr="001B096C">
        <w:rPr>
          <w:rFonts w:asciiTheme="minorHAnsi" w:hAnsiTheme="minorHAnsi" w:cstheme="minorHAnsi"/>
          <w:spacing w:val="-4"/>
        </w:rPr>
        <w:t xml:space="preserve"> </w:t>
      </w:r>
      <w:r w:rsidRPr="001B096C">
        <w:rPr>
          <w:rFonts w:asciiTheme="minorHAnsi" w:hAnsiTheme="minorHAnsi" w:cstheme="minorHAnsi"/>
          <w:spacing w:val="-1"/>
        </w:rPr>
        <w:t>Can</w:t>
      </w:r>
      <w:r w:rsidRPr="001B096C">
        <w:rPr>
          <w:rFonts w:asciiTheme="minorHAnsi" w:hAnsiTheme="minorHAnsi" w:cstheme="minorHAnsi"/>
          <w:spacing w:val="-3"/>
        </w:rPr>
        <w:t xml:space="preserve"> </w:t>
      </w:r>
      <w:r w:rsidRPr="001B096C">
        <w:rPr>
          <w:rFonts w:asciiTheme="minorHAnsi" w:hAnsiTheme="minorHAnsi" w:cstheme="minorHAnsi"/>
          <w:spacing w:val="-1"/>
        </w:rPr>
        <w:t>more</w:t>
      </w:r>
      <w:r w:rsidRPr="001B096C">
        <w:rPr>
          <w:rFonts w:asciiTheme="minorHAnsi" w:hAnsiTheme="minorHAnsi" w:cstheme="minorHAnsi"/>
          <w:spacing w:val="-2"/>
        </w:rPr>
        <w:t xml:space="preserve"> </w:t>
      </w:r>
      <w:r w:rsidRPr="001B096C">
        <w:rPr>
          <w:rFonts w:asciiTheme="minorHAnsi" w:hAnsiTheme="minorHAnsi" w:cstheme="minorHAnsi"/>
          <w:spacing w:val="-1"/>
        </w:rPr>
        <w:t>than</w:t>
      </w:r>
      <w:r w:rsidRPr="001B096C">
        <w:rPr>
          <w:rFonts w:asciiTheme="minorHAnsi" w:hAnsiTheme="minorHAnsi" w:cstheme="minorHAnsi"/>
          <w:spacing w:val="-3"/>
        </w:rPr>
        <w:t xml:space="preserve"> </w:t>
      </w:r>
      <w:r w:rsidRPr="001B096C">
        <w:rPr>
          <w:rFonts w:asciiTheme="minorHAnsi" w:hAnsiTheme="minorHAnsi" w:cstheme="minorHAnsi"/>
          <w:spacing w:val="-1"/>
        </w:rPr>
        <w:t>one</w:t>
      </w:r>
      <w:r w:rsidRPr="001B096C">
        <w:rPr>
          <w:rFonts w:asciiTheme="minorHAnsi" w:hAnsiTheme="minorHAnsi" w:cstheme="minorHAnsi"/>
          <w:spacing w:val="-2"/>
        </w:rPr>
        <w:t xml:space="preserve"> </w:t>
      </w:r>
      <w:r w:rsidRPr="001B096C">
        <w:rPr>
          <w:rFonts w:asciiTheme="minorHAnsi" w:hAnsiTheme="minorHAnsi" w:cstheme="minorHAnsi"/>
          <w:spacing w:val="-1"/>
        </w:rPr>
        <w:t>faculty</w:t>
      </w:r>
      <w:r w:rsidRPr="001B096C">
        <w:rPr>
          <w:rFonts w:asciiTheme="minorHAnsi" w:hAnsiTheme="minorHAnsi" w:cstheme="minorHAnsi"/>
          <w:spacing w:val="-4"/>
        </w:rPr>
        <w:t xml:space="preserve"> </w:t>
      </w:r>
      <w:r w:rsidRPr="001B096C">
        <w:rPr>
          <w:rFonts w:asciiTheme="minorHAnsi" w:hAnsiTheme="minorHAnsi" w:cstheme="minorHAnsi"/>
          <w:spacing w:val="-1"/>
        </w:rPr>
        <w:t>member</w:t>
      </w:r>
      <w:r w:rsidRPr="001B096C">
        <w:rPr>
          <w:rFonts w:asciiTheme="minorHAnsi" w:hAnsiTheme="minorHAnsi" w:cstheme="minorHAnsi"/>
          <w:spacing w:val="-3"/>
        </w:rPr>
        <w:t xml:space="preserve"> </w:t>
      </w:r>
      <w:r w:rsidRPr="001B096C">
        <w:rPr>
          <w:rFonts w:asciiTheme="minorHAnsi" w:hAnsiTheme="minorHAnsi" w:cstheme="minorHAnsi"/>
          <w:spacing w:val="-1"/>
        </w:rPr>
        <w:t>from</w:t>
      </w:r>
      <w:r w:rsidRPr="001B096C">
        <w:rPr>
          <w:rFonts w:asciiTheme="minorHAnsi" w:hAnsiTheme="minorHAnsi" w:cstheme="minorHAnsi"/>
          <w:spacing w:val="-4"/>
        </w:rPr>
        <w:t xml:space="preserve"> </w:t>
      </w:r>
      <w:r w:rsidRPr="001B096C">
        <w:rPr>
          <w:rFonts w:asciiTheme="minorHAnsi" w:hAnsiTheme="minorHAnsi" w:cstheme="minorHAnsi"/>
        </w:rPr>
        <w:t>a</w:t>
      </w:r>
      <w:r w:rsidRPr="001B096C">
        <w:rPr>
          <w:rFonts w:asciiTheme="minorHAnsi" w:hAnsiTheme="minorHAnsi" w:cstheme="minorHAnsi"/>
          <w:spacing w:val="-2"/>
        </w:rPr>
        <w:t xml:space="preserve"> </w:t>
      </w:r>
      <w:r w:rsidRPr="001B096C">
        <w:rPr>
          <w:rFonts w:asciiTheme="minorHAnsi" w:hAnsiTheme="minorHAnsi" w:cstheme="minorHAnsi"/>
          <w:spacing w:val="-1"/>
        </w:rPr>
        <w:t>department</w:t>
      </w:r>
      <w:r w:rsidRPr="001B096C">
        <w:rPr>
          <w:rFonts w:asciiTheme="minorHAnsi" w:hAnsiTheme="minorHAnsi" w:cstheme="minorHAnsi"/>
          <w:spacing w:val="-3"/>
        </w:rPr>
        <w:t xml:space="preserve"> </w:t>
      </w:r>
      <w:r w:rsidRPr="001B096C">
        <w:rPr>
          <w:rFonts w:asciiTheme="minorHAnsi" w:hAnsiTheme="minorHAnsi" w:cstheme="minorHAnsi"/>
          <w:spacing w:val="-1"/>
        </w:rPr>
        <w:t>apply?</w:t>
      </w:r>
    </w:p>
    <w:p w14:paraId="07B8539E" w14:textId="77777777" w:rsidR="006B5EB0" w:rsidRPr="001B096C" w:rsidRDefault="00F14BE3">
      <w:pPr>
        <w:pStyle w:val="BodyText"/>
        <w:spacing w:line="281" w:lineRule="exact"/>
        <w:rPr>
          <w:rFonts w:asciiTheme="minorHAnsi" w:hAnsiTheme="minorHAnsi" w:cstheme="minorHAnsi"/>
        </w:rPr>
      </w:pPr>
      <w:r w:rsidRPr="001B096C">
        <w:rPr>
          <w:rFonts w:asciiTheme="minorHAnsi" w:hAnsiTheme="minorHAnsi" w:cstheme="minorHAnsi"/>
          <w:color w:val="FF0000"/>
          <w:spacing w:val="-1"/>
        </w:rPr>
        <w:t>A:</w:t>
      </w:r>
      <w:r w:rsidRPr="001B096C">
        <w:rPr>
          <w:rFonts w:asciiTheme="minorHAnsi" w:hAnsiTheme="minorHAnsi" w:cstheme="minorHAnsi"/>
          <w:color w:val="FF0000"/>
          <w:spacing w:val="-4"/>
        </w:rPr>
        <w:t xml:space="preserve"> </w:t>
      </w:r>
      <w:r w:rsidRPr="001B096C">
        <w:rPr>
          <w:rFonts w:asciiTheme="minorHAnsi" w:hAnsiTheme="minorHAnsi" w:cstheme="minorHAnsi"/>
          <w:color w:val="FF0000"/>
          <w:spacing w:val="-1"/>
        </w:rPr>
        <w:t>Yes,</w:t>
      </w:r>
      <w:r w:rsidRPr="001B096C">
        <w:rPr>
          <w:rFonts w:asciiTheme="minorHAnsi" w:hAnsiTheme="minorHAnsi" w:cstheme="minorHAnsi"/>
          <w:color w:val="FF0000"/>
          <w:spacing w:val="-2"/>
        </w:rPr>
        <w:t xml:space="preserve"> </w:t>
      </w:r>
      <w:r w:rsidRPr="001B096C">
        <w:rPr>
          <w:rFonts w:asciiTheme="minorHAnsi" w:hAnsiTheme="minorHAnsi" w:cstheme="minorHAnsi"/>
          <w:color w:val="FF0000"/>
        </w:rPr>
        <w:t>but each applicant must have a letter of support from their department head.</w:t>
      </w:r>
    </w:p>
    <w:p w14:paraId="07B8539F" w14:textId="77777777" w:rsidR="006B5EB0" w:rsidRPr="001B096C" w:rsidRDefault="006B5EB0">
      <w:pPr>
        <w:spacing w:before="11"/>
        <w:rPr>
          <w:rFonts w:eastAsia="Cambria" w:cstheme="minorHAnsi"/>
          <w:sz w:val="23"/>
          <w:szCs w:val="23"/>
        </w:rPr>
      </w:pPr>
    </w:p>
    <w:p w14:paraId="07B853A0" w14:textId="77777777" w:rsidR="006B5EB0" w:rsidRPr="001B096C" w:rsidRDefault="00F14BE3">
      <w:pPr>
        <w:pStyle w:val="BodyText"/>
        <w:rPr>
          <w:rFonts w:asciiTheme="minorHAnsi" w:hAnsiTheme="minorHAnsi" w:cstheme="minorHAnsi"/>
        </w:rPr>
      </w:pPr>
      <w:r w:rsidRPr="001B096C">
        <w:rPr>
          <w:rFonts w:asciiTheme="minorHAnsi" w:hAnsiTheme="minorHAnsi" w:cstheme="minorHAnsi"/>
        </w:rPr>
        <w:t>Q: A PI has applied for funding and the grant was not discussed; can the PI still apply for</w:t>
      </w:r>
      <w:r w:rsidRPr="001B096C">
        <w:rPr>
          <w:rFonts w:asciiTheme="minorHAnsi" w:hAnsiTheme="minorHAnsi" w:cstheme="minorHAnsi"/>
          <w:w w:val="99"/>
        </w:rPr>
        <w:t xml:space="preserve"> </w:t>
      </w:r>
      <w:r w:rsidRPr="001B096C">
        <w:rPr>
          <w:rFonts w:asciiTheme="minorHAnsi" w:hAnsiTheme="minorHAnsi" w:cstheme="minorHAnsi"/>
        </w:rPr>
        <w:t>bridge funding?</w:t>
      </w:r>
    </w:p>
    <w:p w14:paraId="07B853A1" w14:textId="77777777" w:rsidR="006B5EB0" w:rsidRPr="001B096C" w:rsidRDefault="00F14BE3">
      <w:pPr>
        <w:pStyle w:val="BodyText"/>
        <w:spacing w:line="281" w:lineRule="exact"/>
        <w:ind w:left="119"/>
        <w:rPr>
          <w:rFonts w:asciiTheme="minorHAnsi" w:hAnsiTheme="minorHAnsi" w:cstheme="minorHAnsi"/>
        </w:rPr>
      </w:pPr>
      <w:r w:rsidRPr="001B096C">
        <w:rPr>
          <w:rFonts w:asciiTheme="minorHAnsi" w:hAnsiTheme="minorHAnsi" w:cstheme="minorHAnsi"/>
          <w:color w:val="FF0000"/>
        </w:rPr>
        <w:t>A: Yes, the PI should include the reviews.</w:t>
      </w:r>
    </w:p>
    <w:p w14:paraId="07B853A2" w14:textId="77777777" w:rsidR="006B5EB0" w:rsidRPr="001B096C" w:rsidRDefault="006B5EB0">
      <w:pPr>
        <w:spacing w:before="11"/>
        <w:rPr>
          <w:rFonts w:eastAsia="Cambria" w:cstheme="minorHAnsi"/>
          <w:sz w:val="23"/>
          <w:szCs w:val="23"/>
        </w:rPr>
      </w:pPr>
    </w:p>
    <w:p w14:paraId="07B853A3" w14:textId="49EE6FE7" w:rsidR="006B5EB0" w:rsidRPr="001B096C" w:rsidRDefault="00F14BE3">
      <w:pPr>
        <w:pStyle w:val="BodyText"/>
        <w:rPr>
          <w:rFonts w:asciiTheme="minorHAnsi" w:hAnsiTheme="minorHAnsi" w:cstheme="minorHAnsi"/>
        </w:rPr>
      </w:pPr>
      <w:r w:rsidRPr="001B096C">
        <w:rPr>
          <w:rFonts w:asciiTheme="minorHAnsi" w:hAnsiTheme="minorHAnsi" w:cstheme="minorHAnsi"/>
        </w:rPr>
        <w:t>Q: The &gt; $400,000 clause on page 2, is that just direct dollars? Is that total direct funding for FY</w:t>
      </w:r>
      <w:r w:rsidR="00A65A2D">
        <w:rPr>
          <w:rFonts w:asciiTheme="minorHAnsi" w:hAnsiTheme="minorHAnsi" w:cstheme="minorHAnsi"/>
        </w:rPr>
        <w:t>24</w:t>
      </w:r>
      <w:r w:rsidRPr="001B096C">
        <w:rPr>
          <w:rFonts w:asciiTheme="minorHAnsi" w:hAnsiTheme="minorHAnsi" w:cstheme="minorHAnsi"/>
        </w:rPr>
        <w:t xml:space="preserve">? Is that current direct </w:t>
      </w:r>
      <w:r w:rsidR="00A67308" w:rsidRPr="001B096C">
        <w:rPr>
          <w:rFonts w:asciiTheme="minorHAnsi" w:hAnsiTheme="minorHAnsi" w:cstheme="minorHAnsi"/>
        </w:rPr>
        <w:t>cost-free</w:t>
      </w:r>
      <w:r w:rsidRPr="001B096C">
        <w:rPr>
          <w:rFonts w:asciiTheme="minorHAnsi" w:hAnsiTheme="minorHAnsi" w:cstheme="minorHAnsi"/>
        </w:rPr>
        <w:t xml:space="preserve"> balance?</w:t>
      </w:r>
    </w:p>
    <w:p w14:paraId="07B853A4" w14:textId="6426F912" w:rsidR="006B5EB0" w:rsidRPr="001B096C" w:rsidRDefault="00F14BE3">
      <w:pPr>
        <w:pStyle w:val="BodyText"/>
        <w:spacing w:line="281" w:lineRule="exact"/>
        <w:rPr>
          <w:rFonts w:asciiTheme="minorHAnsi" w:hAnsiTheme="minorHAnsi" w:cstheme="minorHAnsi"/>
        </w:rPr>
      </w:pPr>
      <w:r w:rsidRPr="001B096C">
        <w:rPr>
          <w:rFonts w:asciiTheme="minorHAnsi" w:hAnsiTheme="minorHAnsi" w:cstheme="minorHAnsi"/>
        </w:rPr>
        <w:t xml:space="preserve">A: </w:t>
      </w:r>
      <w:r w:rsidRPr="001B096C">
        <w:rPr>
          <w:rFonts w:asciiTheme="minorHAnsi" w:hAnsiTheme="minorHAnsi" w:cstheme="minorHAnsi"/>
          <w:color w:val="FF0000"/>
        </w:rPr>
        <w:t xml:space="preserve">It is direct costs for </w:t>
      </w:r>
      <w:r w:rsidR="00A67308" w:rsidRPr="001B096C">
        <w:rPr>
          <w:rFonts w:asciiTheme="minorHAnsi" w:hAnsiTheme="minorHAnsi" w:cstheme="minorHAnsi"/>
          <w:color w:val="FF0000"/>
        </w:rPr>
        <w:t>the current</w:t>
      </w:r>
      <w:r w:rsidRPr="001B096C">
        <w:rPr>
          <w:rFonts w:asciiTheme="minorHAnsi" w:hAnsiTheme="minorHAnsi" w:cstheme="minorHAnsi"/>
          <w:color w:val="FF0000"/>
        </w:rPr>
        <w:t xml:space="preserve"> fiscal year.</w:t>
      </w:r>
    </w:p>
    <w:p w14:paraId="07B853A5" w14:textId="77777777" w:rsidR="006B5EB0" w:rsidRPr="001B096C" w:rsidRDefault="006B5EB0">
      <w:pPr>
        <w:spacing w:before="11"/>
        <w:rPr>
          <w:rFonts w:eastAsia="Cambria" w:cstheme="minorHAnsi"/>
          <w:sz w:val="23"/>
          <w:szCs w:val="23"/>
        </w:rPr>
      </w:pPr>
    </w:p>
    <w:p w14:paraId="362E0D36" w14:textId="77777777" w:rsidR="00BD14AD" w:rsidRDefault="00F14BE3">
      <w:pPr>
        <w:pStyle w:val="BodyText"/>
        <w:ind w:right="2604"/>
        <w:rPr>
          <w:rFonts w:asciiTheme="minorHAnsi" w:hAnsiTheme="minorHAnsi" w:cstheme="minorHAnsi"/>
        </w:rPr>
      </w:pPr>
      <w:r w:rsidRPr="001B096C">
        <w:rPr>
          <w:rFonts w:asciiTheme="minorHAnsi" w:hAnsiTheme="minorHAnsi" w:cstheme="minorHAnsi"/>
        </w:rPr>
        <w:t xml:space="preserve">Q: Can bridge funding be used to pay the salary of faculty or PI? </w:t>
      </w:r>
    </w:p>
    <w:p w14:paraId="07B853A6" w14:textId="71CF3B97" w:rsidR="006B5EB0" w:rsidRPr="001B096C" w:rsidRDefault="00F14BE3">
      <w:pPr>
        <w:pStyle w:val="BodyText"/>
        <w:ind w:right="2604"/>
        <w:rPr>
          <w:rFonts w:asciiTheme="minorHAnsi" w:hAnsiTheme="minorHAnsi" w:cstheme="minorHAnsi"/>
        </w:rPr>
      </w:pPr>
      <w:r w:rsidRPr="001B096C">
        <w:rPr>
          <w:rFonts w:asciiTheme="minorHAnsi" w:hAnsiTheme="minorHAnsi" w:cstheme="minorHAnsi"/>
          <w:color w:val="FF0000"/>
        </w:rPr>
        <w:t>A: No.</w:t>
      </w:r>
    </w:p>
    <w:p w14:paraId="07B853A7" w14:textId="77777777" w:rsidR="006B5EB0" w:rsidRPr="001B096C" w:rsidRDefault="006B5EB0">
      <w:pPr>
        <w:spacing w:before="11"/>
        <w:rPr>
          <w:rFonts w:eastAsia="Cambria" w:cstheme="minorHAnsi"/>
          <w:sz w:val="23"/>
          <w:szCs w:val="23"/>
        </w:rPr>
      </w:pPr>
    </w:p>
    <w:p w14:paraId="07B853A8" w14:textId="77777777" w:rsidR="006B5EB0" w:rsidRPr="001B096C" w:rsidRDefault="00F14BE3">
      <w:pPr>
        <w:pStyle w:val="BodyText"/>
        <w:rPr>
          <w:rFonts w:asciiTheme="minorHAnsi" w:hAnsiTheme="minorHAnsi" w:cstheme="minorHAnsi"/>
        </w:rPr>
      </w:pPr>
      <w:r w:rsidRPr="001B096C">
        <w:rPr>
          <w:rFonts w:asciiTheme="minorHAnsi" w:hAnsiTheme="minorHAnsi" w:cstheme="minorHAnsi"/>
        </w:rPr>
        <w:t>Q: Can I apply for bridge funding if I have applied for a replacement grant using a mechanism different from my original application?</w:t>
      </w:r>
    </w:p>
    <w:p w14:paraId="07B853A9" w14:textId="77777777" w:rsidR="006B5EB0" w:rsidRPr="001B096C" w:rsidRDefault="00F14BE3">
      <w:pPr>
        <w:pStyle w:val="BodyText"/>
        <w:spacing w:line="281" w:lineRule="exact"/>
        <w:rPr>
          <w:rFonts w:asciiTheme="minorHAnsi" w:hAnsiTheme="minorHAnsi" w:cstheme="minorHAnsi"/>
        </w:rPr>
      </w:pPr>
      <w:r w:rsidRPr="001B096C">
        <w:rPr>
          <w:rFonts w:asciiTheme="minorHAnsi" w:hAnsiTheme="minorHAnsi" w:cstheme="minorHAnsi"/>
          <w:color w:val="FF0000"/>
        </w:rPr>
        <w:t>A: Yes.</w:t>
      </w:r>
    </w:p>
    <w:p w14:paraId="07B853AA" w14:textId="77777777" w:rsidR="006B5EB0" w:rsidRPr="001B096C" w:rsidRDefault="006B5EB0">
      <w:pPr>
        <w:spacing w:before="1"/>
        <w:rPr>
          <w:rFonts w:eastAsia="Cambria" w:cstheme="minorHAnsi"/>
          <w:sz w:val="24"/>
          <w:szCs w:val="24"/>
        </w:rPr>
      </w:pPr>
    </w:p>
    <w:p w14:paraId="07B853AB" w14:textId="77777777" w:rsidR="006B5EB0" w:rsidRPr="001B096C" w:rsidRDefault="00F14BE3">
      <w:pPr>
        <w:pStyle w:val="BodyText"/>
        <w:rPr>
          <w:rFonts w:asciiTheme="minorHAnsi" w:hAnsiTheme="minorHAnsi" w:cstheme="minorHAnsi"/>
        </w:rPr>
      </w:pPr>
      <w:r w:rsidRPr="001B096C">
        <w:rPr>
          <w:rFonts w:asciiTheme="minorHAnsi" w:hAnsiTheme="minorHAnsi" w:cstheme="minorHAnsi"/>
        </w:rPr>
        <w:t>Q: Can I apply for bridge funding if I have submitted a grant that has not been reviewed</w:t>
      </w:r>
      <w:r w:rsidRPr="001B096C">
        <w:rPr>
          <w:rFonts w:asciiTheme="minorHAnsi" w:hAnsiTheme="minorHAnsi" w:cstheme="minorHAnsi"/>
          <w:w w:val="99"/>
        </w:rPr>
        <w:t xml:space="preserve"> </w:t>
      </w:r>
      <w:r w:rsidRPr="001B096C">
        <w:rPr>
          <w:rFonts w:asciiTheme="minorHAnsi" w:hAnsiTheme="minorHAnsi" w:cstheme="minorHAnsi"/>
        </w:rPr>
        <w:t>yet?</w:t>
      </w:r>
    </w:p>
    <w:p w14:paraId="07B853AC" w14:textId="77777777" w:rsidR="006B5EB0" w:rsidRPr="001B096C" w:rsidRDefault="00F14BE3">
      <w:pPr>
        <w:pStyle w:val="BodyText"/>
        <w:spacing w:line="281" w:lineRule="exact"/>
        <w:rPr>
          <w:rFonts w:asciiTheme="minorHAnsi" w:hAnsiTheme="minorHAnsi" w:cstheme="minorHAnsi"/>
        </w:rPr>
      </w:pPr>
      <w:r w:rsidRPr="001B096C">
        <w:rPr>
          <w:rFonts w:asciiTheme="minorHAnsi" w:hAnsiTheme="minorHAnsi" w:cstheme="minorHAnsi"/>
          <w:color w:val="FF0000"/>
        </w:rPr>
        <w:t>A: Yes.</w:t>
      </w:r>
    </w:p>
    <w:p w14:paraId="07B853AD" w14:textId="77777777" w:rsidR="006B5EB0" w:rsidRPr="001B096C" w:rsidRDefault="006B5EB0">
      <w:pPr>
        <w:spacing w:before="1"/>
        <w:rPr>
          <w:rFonts w:eastAsia="Cambria" w:cstheme="minorHAnsi"/>
          <w:sz w:val="24"/>
          <w:szCs w:val="24"/>
        </w:rPr>
      </w:pPr>
    </w:p>
    <w:p w14:paraId="07B853AE" w14:textId="77777777" w:rsidR="006B5EB0" w:rsidRPr="001B096C" w:rsidRDefault="00F14BE3">
      <w:pPr>
        <w:pStyle w:val="BodyText"/>
        <w:rPr>
          <w:rFonts w:asciiTheme="minorHAnsi" w:hAnsiTheme="minorHAnsi" w:cstheme="minorHAnsi"/>
        </w:rPr>
      </w:pPr>
      <w:r w:rsidRPr="001B096C">
        <w:rPr>
          <w:rFonts w:asciiTheme="minorHAnsi" w:hAnsiTheme="minorHAnsi" w:cstheme="minorHAnsi"/>
        </w:rPr>
        <w:t>Q: If my original application for bridge funding was denied, can I apply again for the next deadline?</w:t>
      </w:r>
    </w:p>
    <w:p w14:paraId="07B853AF" w14:textId="77777777" w:rsidR="006B5EB0" w:rsidRPr="001B096C" w:rsidRDefault="00F14BE3">
      <w:pPr>
        <w:pStyle w:val="BodyText"/>
        <w:spacing w:line="281" w:lineRule="exact"/>
        <w:rPr>
          <w:rFonts w:asciiTheme="minorHAnsi" w:hAnsiTheme="minorHAnsi" w:cstheme="minorHAnsi"/>
        </w:rPr>
      </w:pPr>
      <w:r w:rsidRPr="001B096C">
        <w:rPr>
          <w:rFonts w:asciiTheme="minorHAnsi" w:hAnsiTheme="minorHAnsi" w:cstheme="minorHAnsi"/>
          <w:color w:val="FF0000"/>
        </w:rPr>
        <w:t>A: Yes.</w:t>
      </w:r>
    </w:p>
    <w:sectPr w:rsidR="006B5EB0" w:rsidRPr="001B096C">
      <w:type w:val="continuous"/>
      <w:pgSz w:w="12240" w:h="15840"/>
      <w:pgMar w:top="1400" w:right="16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EB0"/>
    <w:rsid w:val="001B096C"/>
    <w:rsid w:val="006B5EB0"/>
    <w:rsid w:val="00A65A2D"/>
    <w:rsid w:val="00A67308"/>
    <w:rsid w:val="00BD14AD"/>
    <w:rsid w:val="00DB5688"/>
    <w:rsid w:val="00F1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8539B"/>
  <w15:docId w15:val="{DE314C14-4DA0-446F-B5DB-17921072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8B22758F855849BA3A33BA695FBE37" ma:contentTypeVersion="13" ma:contentTypeDescription="Create a new document." ma:contentTypeScope="" ma:versionID="44985786791dff85c9d3754d5e2ad0ef">
  <xsd:schema xmlns:xsd="http://www.w3.org/2001/XMLSchema" xmlns:xs="http://www.w3.org/2001/XMLSchema" xmlns:p="http://schemas.microsoft.com/office/2006/metadata/properties" xmlns:ns3="0a5f3238-762e-4dc0-9696-1ab34a17a1a6" xmlns:ns4="4eec4439-9a91-4fff-835d-6e5e1d8d7ab5" targetNamespace="http://schemas.microsoft.com/office/2006/metadata/properties" ma:root="true" ma:fieldsID="05b805c2e66ae3f7c857d4ee8d15cb27" ns3:_="" ns4:_="">
    <xsd:import namespace="0a5f3238-762e-4dc0-9696-1ab34a17a1a6"/>
    <xsd:import namespace="4eec4439-9a91-4fff-835d-6e5e1d8d7a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f3238-762e-4dc0-9696-1ab34a17a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c4439-9a91-4fff-835d-6e5e1d8d7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70BF04-5926-47CF-B1AB-B9744E45E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f3238-762e-4dc0-9696-1ab34a17a1a6"/>
    <ds:schemaRef ds:uri="4eec4439-9a91-4fff-835d-6e5e1d8d7a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81CF93-C1F2-41D4-8D47-3A9B6B539B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5FB728-0E62-47D7-9D6B-CF081A88AC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nueblingd</dc:creator>
  <cp:lastModifiedBy>Cartwright, Johnnie</cp:lastModifiedBy>
  <cp:revision>7</cp:revision>
  <dcterms:created xsi:type="dcterms:W3CDTF">2022-06-29T17:49:00Z</dcterms:created>
  <dcterms:modified xsi:type="dcterms:W3CDTF">2023-08-03T15:30:00Z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2014-05-20T00:00:00Z</vt:filetime>
  </property>
  <property fmtid="{D5CDD505-2E9C-101B-9397-08002B2CF9AE}" pid="3" name="LastSaved">
    <vt:filetime>2022-06-29T00:00:00Z</vt:filetime>
  </property>
  <property fmtid="{D5CDD505-2E9C-101B-9397-08002B2CF9AE}" pid="4" name="ContentTypeId">
    <vt:lpwstr>0x010100878B22758F855849BA3A33BA695FBE37</vt:lpwstr>
  </property>
</Properties>
</file>